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4" w:rsidRDefault="00447294" w:rsidP="004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94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578A4" w:rsidRPr="00447294" w:rsidRDefault="00447294" w:rsidP="004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94">
        <w:rPr>
          <w:rFonts w:ascii="Times New Roman" w:hAnsi="Times New Roman" w:cs="Times New Roman"/>
          <w:b/>
          <w:sz w:val="28"/>
          <w:szCs w:val="28"/>
        </w:rPr>
        <w:t>к адаптированной образовательной программе МБОУ – СОШ №5</w:t>
      </w:r>
    </w:p>
    <w:p w:rsidR="00447294" w:rsidRPr="00447294" w:rsidRDefault="00447294" w:rsidP="00447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294" w:rsidRDefault="00447294" w:rsidP="004472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. Адаптированную образовательную программу для конкретного ребенка с ОВЗ, разрабатывают учителя и специалисты психолого-медико-педагогического консилиума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auto"/>
        </w:rPr>
        <w:t>) (педагог-психолог, учитель-логопед, учитель-дефектолог и др.) с использованием основной образовательной программы образовательной организации, адаптированной образовательной основной программы образовательной организации с учетом психофизических особенностей ребенка.</w:t>
      </w:r>
    </w:p>
    <w:p w:rsidR="00447294" w:rsidRDefault="00447294" w:rsidP="004472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Адаптированная образовательная программа изменяется психолого-медико-педагогическим консилиумом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 в зависимости от индивидуальных достижений </w:t>
      </w:r>
      <w:proofErr w:type="gramStart"/>
      <w:r>
        <w:rPr>
          <w:rFonts w:ascii="Times New Roman" w:eastAsia="Times New Roman" w:hAnsi="Times New Roman" w:cs="Times New Roman"/>
          <w:color w:val="auto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auto"/>
        </w:rPr>
        <w:t>.</w:t>
      </w:r>
    </w:p>
    <w:p w:rsidR="00447294" w:rsidRDefault="00447294" w:rsidP="004472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</w:rPr>
        <w:t>Принципы разработки и реализации Программы: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</w:rPr>
        <w:t xml:space="preserve">1. Принцип </w:t>
      </w:r>
      <w:proofErr w:type="spellStart"/>
      <w:r>
        <w:rPr>
          <w:rFonts w:ascii="Times New Roman" w:eastAsia="Times New Roman" w:hAnsi="Times New Roman" w:cs="Times New Roman"/>
          <w:bCs/>
        </w:rPr>
        <w:t>гуманизации</w:t>
      </w:r>
      <w:proofErr w:type="spellEnd"/>
      <w:r>
        <w:rPr>
          <w:rFonts w:ascii="Times New Roman" w:eastAsia="Times New Roman" w:hAnsi="Times New Roman" w:cs="Times New Roman"/>
        </w:rPr>
        <w:t> -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</w:rPr>
        <w:t>2. Принцип индивидуального подхода</w:t>
      </w:r>
      <w:r>
        <w:rPr>
          <w:rFonts w:ascii="Times New Roman" w:eastAsia="Times New Roman" w:hAnsi="Times New Roman" w:cs="Times New Roman"/>
          <w:i/>
          <w:iCs/>
        </w:rPr>
        <w:t xml:space="preserve"> - </w:t>
      </w:r>
      <w:r>
        <w:rPr>
          <w:rFonts w:ascii="Times New Roman" w:eastAsia="Times New Roman" w:hAnsi="Times New Roman" w:cs="Times New Roman"/>
        </w:rPr>
        <w:t>предполагает необходимость определения индивидуальной цели воспитания и обучения, отбора содержания, выбора форм и методов обучения для  каждого ребенка с ОВЗ с учетом его профессиональных и образовательных потребностей, возможностей и условий воспитания.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</w:rPr>
        <w:t>3. Принцип системности</w:t>
      </w:r>
      <w:r>
        <w:rPr>
          <w:rFonts w:ascii="Times New Roman" w:eastAsia="Times New Roman" w:hAnsi="Times New Roman" w:cs="Times New Roman"/>
        </w:rPr>
        <w:t> - обеспечивает единство образования, диагностики, коррекции и развития учащихся с ОВЗ, т. е. системный подход к анализу особенностей их развития и коррекции нарушений, а также всесторонний многоуровневый подход к решению проблем ребёнка;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</w:rPr>
        <w:t>4. Принцип интегрированного подхода</w:t>
      </w:r>
      <w:r>
        <w:rPr>
          <w:rFonts w:ascii="Times New Roman" w:eastAsia="Times New Roman" w:hAnsi="Times New Roman" w:cs="Times New Roman"/>
          <w:i/>
          <w:iCs/>
        </w:rPr>
        <w:t xml:space="preserve"> -  </w:t>
      </w:r>
      <w:r>
        <w:rPr>
          <w:rFonts w:ascii="Times New Roman" w:eastAsia="Times New Roman" w:hAnsi="Times New Roman" w:cs="Times New Roman"/>
        </w:rPr>
        <w:t>предполагает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структуре нарушений развития учащегося.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</w:rPr>
        <w:t>5.  Принцип непрерывности</w:t>
      </w:r>
      <w:r>
        <w:rPr>
          <w:rFonts w:ascii="Times New Roman" w:eastAsia="Times New Roman" w:hAnsi="Times New Roman" w:cs="Times New Roman"/>
          <w:i/>
          <w:iCs/>
        </w:rPr>
        <w:t xml:space="preserve"> - </w:t>
      </w:r>
      <w:r>
        <w:rPr>
          <w:rFonts w:ascii="Times New Roman" w:eastAsia="Times New Roman" w:hAnsi="Times New Roman" w:cs="Times New Roman"/>
        </w:rPr>
        <w:t> гарантирует непрерывность педагогической помощи учащимся с ОВЗ до полного решения проблемы или определения подхода к её решению.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</w:rPr>
        <w:lastRenderedPageBreak/>
        <w:t>6.  Принцип комплексного взаимодействия всех участников образовательного процесса в ходе реализации Программы</w:t>
      </w:r>
      <w:r>
        <w:rPr>
          <w:rFonts w:ascii="Times New Roman" w:eastAsia="Times New Roman" w:hAnsi="Times New Roman" w:cs="Times New Roman"/>
          <w:i/>
          <w:iCs/>
        </w:rPr>
        <w:t xml:space="preserve">  </w:t>
      </w:r>
      <w:r>
        <w:rPr>
          <w:rFonts w:ascii="Times New Roman" w:eastAsia="Times New Roman" w:hAnsi="Times New Roman" w:cs="Times New Roman"/>
        </w:rPr>
        <w:t>- предполагает постоянное сотрудничество педагогов, психолога,  администрации ОУ, медицинских работников и других специалистов для наиболее успешной реализации цели обучения учащегося с ОВЗ.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</w:rPr>
        <w:t>7. Принцип приоритета самостоятельных форм образовательной деятельности</w:t>
      </w:r>
      <w:r>
        <w:rPr>
          <w:rFonts w:ascii="Times New Roman" w:eastAsia="Times New Roman" w:hAnsi="Times New Roman" w:cs="Times New Roman"/>
        </w:rPr>
        <w:t> - предполагает максимальную активность и самостоятельность учащегося в ходе обучения.</w:t>
      </w:r>
    </w:p>
    <w:p w:rsidR="00447294" w:rsidRDefault="002D71D1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D71D1">
        <w:rPr>
          <w:rFonts w:ascii="Times New Roman" w:eastAsia="Times New Roman" w:hAnsi="Times New Roman" w:cs="Times New Roman"/>
          <w:bCs/>
        </w:rPr>
        <w:t>Цель</w:t>
      </w:r>
      <w:r w:rsidR="00447294">
        <w:rPr>
          <w:rFonts w:ascii="Times New Roman" w:eastAsia="Times New Roman" w:hAnsi="Times New Roman" w:cs="Times New Roman"/>
        </w:rPr>
        <w:t> данной программы – создание условий для обучения  всех категорий детей, в том числе и  детей с ОВЗ.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1. Содействие получению учащимися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самоопределения; 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auto"/>
        </w:rPr>
        <w:t>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 в освоении основной образовательной программы основного и среднего общего образования;</w:t>
      </w:r>
      <w:proofErr w:type="gramEnd"/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 Социальная адаптация детей с ограниченными возможностями здоровья посредством индивидуализации и дифференциации  образовательного процесса.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Задачи программы</w:t>
      </w:r>
      <w:r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 Своевременное выявление детей с трудностями адаптации, обусловленными ограниченными возможностями здоровья. 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Определение особых образовательных потребностей детей с ограниченными возможностями здоровья, детей-инвалидов. 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образовательной организации.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4. Разработка и реализация индивидуальных учебных планов,  организация индивидуальных и (или) групповых занятий для детей с выраженным нарушением в физическом и (или) психическом развитии. 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5. Обеспечение возможности обучения и воспитания по дополнительным образовательным программам и получения дополнительных образовательных услуг.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6.Оказание консультативной и методической помощи родителям 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447294" w:rsidRDefault="00447294" w:rsidP="00447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D71D1">
        <w:rPr>
          <w:rFonts w:ascii="Times New Roman" w:eastAsia="Times New Roman" w:hAnsi="Times New Roman" w:cs="Times New Roman"/>
          <w:bCs/>
          <w:color w:val="auto"/>
        </w:rPr>
        <w:t>Ожидаемые конечные результаты реализации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2D71D1">
        <w:rPr>
          <w:rFonts w:ascii="Times New Roman" w:eastAsia="Times New Roman" w:hAnsi="Times New Roman" w:cs="Times New Roman"/>
          <w:bCs/>
          <w:color w:val="auto"/>
        </w:rPr>
        <w:t>Программы - о</w:t>
      </w:r>
      <w:r w:rsidRPr="002D71D1">
        <w:rPr>
          <w:rFonts w:ascii="Times New Roman" w:eastAsia="Times New Roman" w:hAnsi="Times New Roman" w:cs="Times New Roman"/>
          <w:color w:val="auto"/>
        </w:rPr>
        <w:t xml:space="preserve">беспечение базового </w:t>
      </w:r>
      <w:r>
        <w:rPr>
          <w:rFonts w:ascii="Times New Roman" w:eastAsia="Times New Roman" w:hAnsi="Times New Roman" w:cs="Times New Roman"/>
          <w:color w:val="auto"/>
        </w:rPr>
        <w:t xml:space="preserve">уровня образования для </w:t>
      </w:r>
      <w:proofErr w:type="gramStart"/>
      <w:r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с ОВЗ.</w:t>
      </w:r>
    </w:p>
    <w:p w:rsidR="00447294" w:rsidRDefault="00447294">
      <w:bookmarkStart w:id="0" w:name="_GoBack"/>
      <w:bookmarkEnd w:id="0"/>
    </w:p>
    <w:sectPr w:rsidR="0044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2A"/>
    <w:rsid w:val="0005322A"/>
    <w:rsid w:val="002D71D1"/>
    <w:rsid w:val="00447294"/>
    <w:rsid w:val="00D5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3645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2017-11-07T10:53:00Z</dcterms:created>
  <dcterms:modified xsi:type="dcterms:W3CDTF">2017-11-07T10:58:00Z</dcterms:modified>
</cp:coreProperties>
</file>